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007" w:rsidRDefault="00B43007" w:rsidP="00B43007">
      <w:pPr>
        <w:spacing w:before="100" w:beforeAutospacing="1" w:after="63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r w:rsidRPr="00B43007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Планиро</w:t>
      </w:r>
      <w:r w:rsidR="00A808CF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вание внутришкольного контроля </w:t>
      </w:r>
      <w:r w:rsidRPr="00B43007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 xml:space="preserve"> по воспитательной работе </w:t>
      </w:r>
    </w:p>
    <w:p w:rsidR="00A808CF" w:rsidRPr="00B43007" w:rsidRDefault="00A808CF" w:rsidP="00B43007">
      <w:pPr>
        <w:spacing w:before="100" w:beforeAutospacing="1" w:after="63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на 2012-2013 учебный год</w:t>
      </w:r>
    </w:p>
    <w:p w:rsidR="00B43007" w:rsidRPr="00B43007" w:rsidRDefault="00B43007" w:rsidP="00B4300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6"/>
        <w:gridCol w:w="2885"/>
        <w:gridCol w:w="3557"/>
        <w:gridCol w:w="1797"/>
        <w:gridCol w:w="2159"/>
        <w:gridCol w:w="2212"/>
        <w:gridCol w:w="1752"/>
      </w:tblGrid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Содержание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Способы подведения итогов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СЕНТЯБРЬ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Планирование воспитательной работы классными руко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водителями 1 - 11 классов на 2010 - 2011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учебный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Коррекция планов воспитательной работы в соответствии с целевыми установками школы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Персональный 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планов воспитательной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Классные руководители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Программы, календарно-тематическое планирование педагогов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Соответствие программ и календарно-тематического планирования педагогов дополнительного образования возрастным особенностям обучающихся, целям и задачам</w:t>
            </w:r>
          </w:p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Персональный 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программ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ых руководителей 1- 11 классов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профилактике правонарушений и безнадзорности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Выполнение закона РФ "Об образовании" ст. 19 п.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Тематический Персональный 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журналов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собеседование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Классные руководители 1 -11 классов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педагогов дополнительного образования, по вовлечению обучающихся к занятиям в системе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Занятость обучающихся во внеурочное 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Посещение, Собеседование, Просмотр журналов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ОКТЯБРЬ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Дневники обучающихся с 1 - 11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Соблюдение единых требований при оформлении и ведении дневников обучающихся, соблюдение единого орфографического режима.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дневников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Журналы учета занятий в системе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Своевременное заполнений и соблюдение единых требований при ведении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Просмотр журналов учета занятий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правка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классных руководителей 1-11 классов с родителями по организации учебной и внеучебной деятельности обучающихся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информированностью родительской общественности об организации учебной и внеучебной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Посещение родительских собраний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Занятость во внеурочное время обучающихся из семей, состоящих на внутришкольном учете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Отследить занятость обучающихся из семей, состоящих на внутришкольном учете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Наблюдение собеседование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Журналы инструктажей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1 - 11 классов по охране труда и технике безопасности при организации общественно-полезного труда и проведения внеклассных и внешкольных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Соответствие требованиям оформления и ведения журналов по охране труда и технике безопасности при организации общественно-полезного труда и проведения внеклассных и внешкольных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НОЯБРЬ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Занятость </w:t>
            </w: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каникулярное 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выполнением плана работы в каникулярное время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Посещение мероприятий, собеседование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Педагог организатор, библиотекарь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5 - 7 классов по активизации творческой и общественной активности обучающихся.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общественного участия обучающихся класса в подготовке и проведении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педагогов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Системность, эффективность и качество проводимых занятий. </w:t>
            </w:r>
          </w:p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Посещаемость занятий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Собеседование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журналов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ДЕКАБРЬ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8 - 9 классов по активизации творческой и общественной активности обучающихся.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общественного участия обучающихся класса в подготовке и проведении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Журналы инструктажей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1 - 11 классов по охране труда и технике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безопасности при организации общественно-полезного труда и проведения внеклассных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Своевременное заполнение и соблюдение единых требований при ведении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Просмотр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ЯНВАРЬ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10 - 11 классов по активизации творческой и общественной активности обучающихся.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общественного участия обучающихся класса в подготовке и проведении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Журналы учета занятий в системе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Своевременное заполнение и соблюдение единых требований при ведении журналов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журналов учета занятий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ФЕВРАЛЬ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1 - 4 классов по активизации творческой и общественной активности обучающихся.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Уровень общественного участия обучающихся класса в подготовке и проведении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Наблюдение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Дневники </w:t>
            </w: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1 - 11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Оценка качества контроля классного руководителя за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ведением дневников обучающихся, качество и частота проверки дневников, работа учителей-предметников с дневниками обучающихся</w:t>
            </w:r>
          </w:p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Просмотр дневников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Классные руководители 1- 11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МАРТ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1 -11 классов по патриотическому и гражданскому воспитанию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Оценить эффективность классного руководителя по патриотическому и гражданскому воспитанию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Персональный </w:t>
            </w:r>
          </w:p>
          <w:p w:rsid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Посещение классных часов, внеклассных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педагогов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Системность, эффективность и качество проводимых занятий. Посещаемость занятий.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Посещение занятий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Собеседование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Просмотр журналов учета занятий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 классных руководителей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АПРЕЛЬ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Мониторинг физического развития и физической подготовленности обучающихся 1 -11 классов</w:t>
            </w:r>
          </w:p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Уровень и состояние физического развития и физической подготовленности </w:t>
            </w: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Снятие и измерение показаний, анализ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физической культуры классные руководители 1 - 11 классов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Взаимодействие классных руководителей 9, 11 классов по вопросам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профориентации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Повышение эффективности профориентационной работы. Выявление профессиональных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интересов в процессе профессионального самоопределения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Персональный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Анкетирование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Классные руководители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Совещание при директоре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МАЙ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классных руководителей 1 - 11 классов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профилактике правонарушений, преступлений </w:t>
            </w:r>
            <w:proofErr w:type="gramStart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среди</w:t>
            </w:r>
            <w:proofErr w:type="gramEnd"/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Оценить эффективность совместной работы классных руководителей и социального педагога по профилактике правонарушений и преступлений среди обучающихся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Персональный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Посещение классных часов, собеседование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Классные руководители 1 - 11 классов, социальный педагог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</w:tc>
      </w:tr>
      <w:tr w:rsidR="00B43007" w:rsidRPr="00B43007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Работа классных руководителей, педагогов дополнительного образования по реализации поставленных задач.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Эффективность и качество проводимой воспитательной работы. Выполнение целей и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Тематический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Итоговый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Анализ воспитательной работы классных руководителей, собеседование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Классные руководители 1-11 классов, </w:t>
            </w:r>
          </w:p>
          <w:p w:rsidR="00B43007" w:rsidRPr="00B43007" w:rsidRDefault="00B43007" w:rsidP="00B430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Педагоги дополнительного образования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43007" w:rsidRPr="00B43007" w:rsidRDefault="00B43007" w:rsidP="00B430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30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Совещание при директоре </w:t>
            </w:r>
          </w:p>
        </w:tc>
      </w:tr>
    </w:tbl>
    <w:p w:rsidR="00921B09" w:rsidRDefault="00921B09"/>
    <w:sectPr w:rsidR="00921B09" w:rsidSect="00B430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3C44"/>
    <w:multiLevelType w:val="multilevel"/>
    <w:tmpl w:val="3202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007"/>
    <w:rsid w:val="00067BB7"/>
    <w:rsid w:val="00921B09"/>
    <w:rsid w:val="00A808CF"/>
    <w:rsid w:val="00B4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09"/>
  </w:style>
  <w:style w:type="paragraph" w:styleId="1">
    <w:name w:val="heading 1"/>
    <w:basedOn w:val="a"/>
    <w:link w:val="10"/>
    <w:uiPriority w:val="9"/>
    <w:qFormat/>
    <w:rsid w:val="00B43007"/>
    <w:pPr>
      <w:spacing w:before="100" w:beforeAutospacing="1" w:after="63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007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43007"/>
    <w:rPr>
      <w:color w:val="000000"/>
      <w:u w:val="single"/>
    </w:rPr>
  </w:style>
  <w:style w:type="paragraph" w:styleId="a4">
    <w:name w:val="Normal (Web)"/>
    <w:basedOn w:val="a"/>
    <w:uiPriority w:val="99"/>
    <w:unhideWhenUsed/>
    <w:rsid w:val="00B4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43007"/>
    <w:rPr>
      <w:i/>
      <w:iCs/>
    </w:rPr>
  </w:style>
  <w:style w:type="character" w:styleId="a6">
    <w:name w:val="Strong"/>
    <w:basedOn w:val="a0"/>
    <w:uiPriority w:val="22"/>
    <w:qFormat/>
    <w:rsid w:val="00B430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1198</Words>
  <Characters>6832</Characters>
  <Application>Microsoft Office Word</Application>
  <DocSecurity>0</DocSecurity>
  <Lines>56</Lines>
  <Paragraphs>16</Paragraphs>
  <ScaleCrop>false</ScaleCrop>
  <Company>Диксонская средняя школа</Company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Зам.Директора</dc:creator>
  <cp:keywords/>
  <dc:description/>
  <cp:lastModifiedBy>Зам.Директора</cp:lastModifiedBy>
  <cp:revision>2</cp:revision>
  <cp:lastPrinted>2010-03-30T08:38:00Z</cp:lastPrinted>
  <dcterms:created xsi:type="dcterms:W3CDTF">2012-10-25T01:24:00Z</dcterms:created>
  <dcterms:modified xsi:type="dcterms:W3CDTF">2012-10-25T01:24:00Z</dcterms:modified>
</cp:coreProperties>
</file>